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553A" w14:textId="0DF215EA" w:rsidR="00C5187D" w:rsidRDefault="00CB35F2" w:rsidP="005E2E4F">
      <w:pPr>
        <w:pStyle w:val="BodyText"/>
        <w:tabs>
          <w:tab w:val="left" w:pos="3285"/>
        </w:tabs>
        <w:spacing w:before="0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E8B2A20" wp14:editId="02397150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-152400</wp:posOffset>
                </wp:positionV>
                <wp:extent cx="2676525" cy="2667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BFD58" w14:textId="66C06CF8" w:rsidR="00C5187D" w:rsidRPr="00402EA8" w:rsidRDefault="00CB35F2">
                            <w:pPr>
                              <w:rPr>
                                <w:rFonts w:ascii="Century Gothic" w:hAnsi="Century Gothic"/>
                                <w:color w:val="276E8B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6E8B" w:themeColor="accent1" w:themeShade="BF"/>
                                <w:sz w:val="24"/>
                                <w:szCs w:val="24"/>
                              </w:rPr>
                              <w:t>APPROVED LENDER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B2A2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1.7pt;margin-top:-12pt;width:210.75pt;height:21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" filled="f" stroked="f" strokeweight="0">
                <v:textbox>
                  <w:txbxContent>
                    <w:p w14:paraId="3BDBFD58" w14:textId="66C06CF8" w:rsidR="00C5187D" w:rsidRPr="00402EA8" w:rsidRDefault="00CB35F2">
                      <w:pPr>
                        <w:rPr>
                          <w:rFonts w:ascii="Century Gothic" w:hAnsi="Century Gothic"/>
                          <w:color w:val="276E8B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276E8B" w:themeColor="accent1" w:themeShade="BF"/>
                          <w:sz w:val="24"/>
                          <w:szCs w:val="24"/>
                        </w:rPr>
                        <w:t>APPROVED LENDER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FDEF70E" wp14:editId="1B939994">
                <wp:simplePos x="0" y="0"/>
                <wp:positionH relativeFrom="column">
                  <wp:posOffset>3175</wp:posOffset>
                </wp:positionH>
                <wp:positionV relativeFrom="paragraph">
                  <wp:posOffset>114300</wp:posOffset>
                </wp:positionV>
                <wp:extent cx="6096000" cy="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4C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25pt;margin-top:9pt;width:480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"/>
            </w:pict>
          </mc:Fallback>
        </mc:AlternateContent>
      </w:r>
      <w:r w:rsidR="00C5187D">
        <w:rPr>
          <w:rFonts w:ascii="Times New Roman"/>
          <w:noProof/>
        </w:rPr>
        <w:drawing>
          <wp:anchor distT="0" distB="0" distL="114300" distR="114300" simplePos="0" relativeHeight="251659264" behindDoc="1" locked="0" layoutInCell="1" allowOverlap="1" wp14:anchorId="1053BC57" wp14:editId="3B4279E7">
            <wp:simplePos x="0" y="0"/>
            <wp:positionH relativeFrom="column">
              <wp:posOffset>3175</wp:posOffset>
            </wp:positionH>
            <wp:positionV relativeFrom="paragraph">
              <wp:posOffset>-609600</wp:posOffset>
            </wp:positionV>
            <wp:extent cx="2343477" cy="72400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E4F">
        <w:rPr>
          <w:rFonts w:ascii="Times New Roman"/>
        </w:rPr>
        <w:tab/>
      </w:r>
    </w:p>
    <w:p w14:paraId="1CAA5583" w14:textId="25DD710D" w:rsidR="000D3864" w:rsidRPr="005E2E4F" w:rsidRDefault="000D3864" w:rsidP="00E049FE">
      <w:pPr>
        <w:pStyle w:val="BodyText"/>
        <w:spacing w:before="0"/>
        <w:ind w:left="0"/>
        <w:rPr>
          <w:rFonts w:ascii="Arial" w:hAnsi="Arial" w:cs="Arial"/>
          <w:sz w:val="22"/>
          <w:szCs w:val="22"/>
        </w:rPr>
      </w:pPr>
    </w:p>
    <w:p w14:paraId="75308439" w14:textId="08BA3088" w:rsidR="0019133D" w:rsidRPr="00CB35F2" w:rsidRDefault="0019133D" w:rsidP="00CB35F2">
      <w:pPr>
        <w:pStyle w:val="BodyText"/>
        <w:spacing w:before="0" w:line="259" w:lineRule="auto"/>
        <w:ind w:left="0"/>
        <w:jc w:val="center"/>
        <w:rPr>
          <w:rFonts w:ascii="Century Gothic" w:hAnsi="Century Gothic"/>
          <w:color w:val="276E8B" w:themeColor="accent1" w:themeShade="BF"/>
        </w:rPr>
      </w:pPr>
      <w:r w:rsidRPr="00CB35F2">
        <w:rPr>
          <w:rFonts w:ascii="Century Gothic" w:hAnsi="Century Gothic" w:cs="Arial"/>
          <w:color w:val="276E8B" w:themeColor="accent1" w:themeShade="BF"/>
          <w:sz w:val="22"/>
          <w:szCs w:val="22"/>
        </w:rPr>
        <w:t>Coal Tax Loan Programs: Commercial Loan Program and Value-Added Loan Program</w:t>
      </w:r>
    </w:p>
    <w:p w14:paraId="614D794A" w14:textId="5F706EFE" w:rsidR="0019133D" w:rsidRDefault="0019133D" w:rsidP="00CB35F2">
      <w:pPr>
        <w:pStyle w:val="Title"/>
        <w:rPr>
          <w:rFonts w:ascii="Century Gothic" w:hAnsi="Century Gothic" w:cs="Arial"/>
          <w:b w:val="0"/>
          <w:bCs w:val="0"/>
          <w:color w:val="276E8B" w:themeColor="accent1" w:themeShade="BF"/>
          <w:sz w:val="22"/>
          <w:szCs w:val="22"/>
        </w:rPr>
      </w:pPr>
      <w:r w:rsidRPr="00CB35F2">
        <w:rPr>
          <w:rFonts w:ascii="Century Gothic" w:hAnsi="Century Gothic" w:cs="Arial"/>
          <w:b w:val="0"/>
          <w:bCs w:val="0"/>
          <w:color w:val="276E8B" w:themeColor="accent1" w:themeShade="BF"/>
          <w:sz w:val="22"/>
          <w:szCs w:val="22"/>
        </w:rPr>
        <w:t xml:space="preserve">This application may be completed electronically.  The F11 key will move the </w:t>
      </w:r>
      <w:r w:rsidR="00CB35F2" w:rsidRPr="00CB35F2">
        <w:rPr>
          <w:rFonts w:ascii="Century Gothic" w:hAnsi="Century Gothic" w:cs="Arial"/>
          <w:b w:val="0"/>
          <w:bCs w:val="0"/>
          <w:color w:val="276E8B" w:themeColor="accent1" w:themeShade="BF"/>
          <w:sz w:val="22"/>
          <w:szCs w:val="22"/>
        </w:rPr>
        <w:t>cursor</w:t>
      </w:r>
      <w:r w:rsidRPr="00CB35F2">
        <w:rPr>
          <w:rFonts w:ascii="Century Gothic" w:hAnsi="Century Gothic" w:cs="Arial"/>
          <w:b w:val="0"/>
          <w:bCs w:val="0"/>
          <w:color w:val="276E8B" w:themeColor="accent1" w:themeShade="BF"/>
          <w:sz w:val="22"/>
          <w:szCs w:val="22"/>
        </w:rPr>
        <w:t xml:space="preserve"> to the appropriate spaces</w:t>
      </w:r>
      <w:r w:rsidR="00CB35F2" w:rsidRPr="00CB35F2">
        <w:rPr>
          <w:rFonts w:ascii="Century Gothic" w:hAnsi="Century Gothic" w:cs="Arial"/>
          <w:b w:val="0"/>
          <w:bCs w:val="0"/>
          <w:color w:val="276E8B" w:themeColor="accent1" w:themeShade="BF"/>
          <w:sz w:val="22"/>
          <w:szCs w:val="22"/>
        </w:rPr>
        <w:t>.</w:t>
      </w:r>
    </w:p>
    <w:p w14:paraId="775EFE9B" w14:textId="77777777" w:rsidR="00912CD5" w:rsidRPr="00CB35F2" w:rsidRDefault="00912CD5" w:rsidP="00CB35F2">
      <w:pPr>
        <w:pStyle w:val="Title"/>
        <w:rPr>
          <w:rFonts w:ascii="Century Gothic" w:hAnsi="Century Gothic" w:cs="Arial"/>
          <w:b w:val="0"/>
          <w:bCs w:val="0"/>
          <w:color w:val="276E8B" w:themeColor="accent1" w:themeShade="BF"/>
          <w:sz w:val="22"/>
          <w:szCs w:val="22"/>
        </w:rPr>
      </w:pPr>
    </w:p>
    <w:tbl>
      <w:tblPr>
        <w:tblW w:w="97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3"/>
        <w:gridCol w:w="1285"/>
        <w:gridCol w:w="3021"/>
        <w:gridCol w:w="783"/>
        <w:gridCol w:w="3950"/>
      </w:tblGrid>
      <w:tr w:rsidR="0019133D" w:rsidRPr="00EC520F" w14:paraId="56863F18" w14:textId="77777777" w:rsidTr="00912CD5">
        <w:trPr>
          <w:cantSplit/>
          <w:trHeight w:val="300"/>
          <w:jc w:val="center"/>
        </w:trPr>
        <w:tc>
          <w:tcPr>
            <w:tcW w:w="2038" w:type="dxa"/>
            <w:gridSpan w:val="2"/>
            <w:tcBorders>
              <w:top w:val="threeDEngrave" w:sz="2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32EC03" w14:textId="78C89A43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Financial Institution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7754" w:type="dxa"/>
            <w:gridSpan w:val="3"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53104" w14:textId="7777777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361311E6" w14:textId="77777777" w:rsidTr="00912CD5">
        <w:trPr>
          <w:cantSplit/>
          <w:trHeight w:val="300"/>
          <w:jc w:val="center"/>
        </w:trPr>
        <w:tc>
          <w:tcPr>
            <w:tcW w:w="2038" w:type="dxa"/>
            <w:gridSpan w:val="2"/>
            <w:tcBorders>
              <w:left w:val="single" w:sz="6" w:space="0" w:color="auto"/>
            </w:tcBorders>
            <w:vAlign w:val="bottom"/>
          </w:tcPr>
          <w:p w14:paraId="772F50FC" w14:textId="42D2F2A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Address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77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42C882" w14:textId="7777777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1E69F732" w14:textId="77777777" w:rsidTr="00912CD5">
        <w:trPr>
          <w:cantSplit/>
          <w:trHeight w:val="300"/>
          <w:jc w:val="center"/>
        </w:trPr>
        <w:tc>
          <w:tcPr>
            <w:tcW w:w="2038" w:type="dxa"/>
            <w:gridSpan w:val="2"/>
            <w:tcBorders>
              <w:left w:val="single" w:sz="6" w:space="0" w:color="auto"/>
            </w:tcBorders>
            <w:vAlign w:val="bottom"/>
          </w:tcPr>
          <w:p w14:paraId="14A262F9" w14:textId="564D0F73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noProof/>
                <w:snapToGrid w:val="0"/>
                <w:color w:val="000000"/>
              </w:rPr>
              <w:t>City/State/Zip</w:t>
            </w:r>
            <w:r w:rsidR="00912CD5">
              <w:rPr>
                <w:rFonts w:ascii="Arial" w:hAnsi="Arial" w:cs="Arial"/>
                <w:noProof/>
                <w:snapToGrid w:val="0"/>
                <w:color w:val="000000"/>
              </w:rPr>
              <w:t>:</w:t>
            </w:r>
          </w:p>
        </w:tc>
        <w:tc>
          <w:tcPr>
            <w:tcW w:w="77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BA9B3" w14:textId="7777777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580F7CC0" w14:textId="77777777" w:rsidTr="00912CD5">
        <w:trPr>
          <w:cantSplit/>
          <w:trHeight w:val="300"/>
          <w:jc w:val="center"/>
        </w:trPr>
        <w:tc>
          <w:tcPr>
            <w:tcW w:w="2038" w:type="dxa"/>
            <w:gridSpan w:val="2"/>
            <w:tcBorders>
              <w:left w:val="single" w:sz="6" w:space="0" w:color="auto"/>
            </w:tcBorders>
            <w:vAlign w:val="bottom"/>
          </w:tcPr>
          <w:p w14:paraId="623CF15C" w14:textId="6556A39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noProof/>
                <w:snapToGrid w:val="0"/>
                <w:color w:val="000000"/>
              </w:rPr>
              <w:t>Telephone</w:t>
            </w:r>
            <w:r w:rsidR="00912CD5">
              <w:rPr>
                <w:rFonts w:ascii="Arial" w:hAnsi="Arial" w:cs="Arial"/>
                <w:noProof/>
                <w:snapToGrid w:val="0"/>
                <w:color w:val="000000"/>
              </w:rPr>
              <w:t>:</w:t>
            </w:r>
          </w:p>
        </w:tc>
        <w:tc>
          <w:tcPr>
            <w:tcW w:w="77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4391A" w14:textId="7777777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44D1C104" w14:textId="77777777" w:rsidTr="00912CD5">
        <w:trPr>
          <w:cantSplit/>
          <w:trHeight w:val="300"/>
          <w:jc w:val="center"/>
        </w:trPr>
        <w:tc>
          <w:tcPr>
            <w:tcW w:w="2038" w:type="dxa"/>
            <w:gridSpan w:val="2"/>
            <w:tcBorders>
              <w:left w:val="single" w:sz="6" w:space="0" w:color="auto"/>
              <w:bottom w:val="threeDEngrave" w:sz="24" w:space="0" w:color="auto"/>
            </w:tcBorders>
            <w:vAlign w:val="bottom"/>
          </w:tcPr>
          <w:p w14:paraId="6531B793" w14:textId="47CEB883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noProof/>
                <w:snapToGrid w:val="0"/>
                <w:color w:val="000000"/>
              </w:rPr>
              <w:t xml:space="preserve">Facsimile </w:t>
            </w:r>
            <w:r w:rsidR="00912CD5">
              <w:rPr>
                <w:rFonts w:ascii="Arial" w:hAnsi="Arial" w:cs="Arial"/>
                <w:noProof/>
                <w:snapToGrid w:val="0"/>
                <w:color w:val="000000"/>
              </w:rPr>
              <w:t>:</w:t>
            </w:r>
          </w:p>
        </w:tc>
        <w:tc>
          <w:tcPr>
            <w:tcW w:w="3021" w:type="dxa"/>
            <w:tcBorders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vAlign w:val="bottom"/>
          </w:tcPr>
          <w:p w14:paraId="3F5C7CD6" w14:textId="7777777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vAlign w:val="bottom"/>
          </w:tcPr>
          <w:p w14:paraId="5A2DEFF0" w14:textId="09DC88E7" w:rsidR="0019133D" w:rsidRPr="00EC520F" w:rsidRDefault="0019133D" w:rsidP="00441E7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e-mail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vAlign w:val="bottom"/>
          </w:tcPr>
          <w:p w14:paraId="2F5AADFE" w14:textId="7777777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5F42ED7D" w14:textId="77777777" w:rsidTr="00912CD5">
        <w:trPr>
          <w:cantSplit/>
          <w:trHeight w:val="723"/>
          <w:jc w:val="center"/>
        </w:trPr>
        <w:tc>
          <w:tcPr>
            <w:tcW w:w="9792" w:type="dxa"/>
            <w:gridSpan w:val="5"/>
            <w:tcBorders>
              <w:top w:val="threeDEngrave" w:sz="24" w:space="0" w:color="auto"/>
              <w:bottom w:val="threeDEmboss" w:sz="24" w:space="0" w:color="auto"/>
            </w:tcBorders>
            <w:vAlign w:val="center"/>
          </w:tcPr>
          <w:p w14:paraId="351BBED5" w14:textId="77777777" w:rsidR="00912CD5" w:rsidRDefault="00912CD5" w:rsidP="00CB35F2">
            <w:pPr>
              <w:jc w:val="center"/>
              <w:rPr>
                <w:rFonts w:ascii="Century Gothic" w:hAnsi="Century Gothic" w:cs="Arial"/>
                <w:snapToGrid w:val="0"/>
                <w:color w:val="276E8B" w:themeColor="accent1" w:themeShade="BF"/>
              </w:rPr>
            </w:pPr>
          </w:p>
          <w:p w14:paraId="3DE684D4" w14:textId="3DB3C866" w:rsidR="0019133D" w:rsidRPr="00CB35F2" w:rsidRDefault="0019133D" w:rsidP="00CB35F2">
            <w:pPr>
              <w:jc w:val="center"/>
              <w:rPr>
                <w:rFonts w:ascii="Century Gothic" w:hAnsi="Century Gothic" w:cs="Arial"/>
                <w:snapToGrid w:val="0"/>
                <w:color w:val="276E8B" w:themeColor="accent1" w:themeShade="BF"/>
              </w:rPr>
            </w:pPr>
            <w:r w:rsidRPr="00CB35F2">
              <w:rPr>
                <w:rFonts w:ascii="Century Gothic" w:hAnsi="Century Gothic" w:cs="Arial"/>
                <w:snapToGrid w:val="0"/>
                <w:color w:val="276E8B" w:themeColor="accent1" w:themeShade="BF"/>
              </w:rPr>
              <w:t xml:space="preserve">List the principal officers and officers authorized to execute contracts, </w:t>
            </w:r>
            <w:r w:rsidR="00CB35F2" w:rsidRPr="00CB35F2">
              <w:rPr>
                <w:rFonts w:ascii="Century Gothic" w:hAnsi="Century Gothic" w:cs="Arial"/>
                <w:snapToGrid w:val="0"/>
                <w:color w:val="276E8B" w:themeColor="accent1" w:themeShade="BF"/>
              </w:rPr>
              <w:t>agreements,</w:t>
            </w:r>
            <w:r w:rsidRPr="00CB35F2">
              <w:rPr>
                <w:rFonts w:ascii="Century Gothic" w:hAnsi="Century Gothic" w:cs="Arial"/>
                <w:snapToGrid w:val="0"/>
                <w:color w:val="276E8B" w:themeColor="accent1" w:themeShade="BF"/>
              </w:rPr>
              <w:t xml:space="preserve"> and other documents:</w:t>
            </w:r>
          </w:p>
          <w:p w14:paraId="335D4638" w14:textId="77777777" w:rsidR="0019133D" w:rsidRDefault="0019133D" w:rsidP="00CB35F2">
            <w:pPr>
              <w:jc w:val="center"/>
              <w:rPr>
                <w:rFonts w:ascii="Century Gothic" w:hAnsi="Century Gothic" w:cs="Arial"/>
                <w:snapToGrid w:val="0"/>
                <w:color w:val="276E8B" w:themeColor="accent1" w:themeShade="BF"/>
              </w:rPr>
            </w:pPr>
            <w:r w:rsidRPr="00CB35F2">
              <w:rPr>
                <w:rFonts w:ascii="Century Gothic" w:hAnsi="Century Gothic" w:cs="Arial"/>
                <w:snapToGrid w:val="0"/>
                <w:color w:val="276E8B" w:themeColor="accent1" w:themeShade="BF"/>
              </w:rPr>
              <w:t>(attach a copy of the authorized officer’s statement)</w:t>
            </w:r>
          </w:p>
          <w:p w14:paraId="4F8292B4" w14:textId="125A7593" w:rsidR="00912CD5" w:rsidRPr="00CB35F2" w:rsidRDefault="00912CD5" w:rsidP="00CB35F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9133D" w:rsidRPr="00EC520F" w14:paraId="6082CF52" w14:textId="77777777" w:rsidTr="00912CD5">
        <w:trPr>
          <w:cantSplit/>
          <w:trHeight w:val="321"/>
          <w:jc w:val="center"/>
        </w:trPr>
        <w:tc>
          <w:tcPr>
            <w:tcW w:w="753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59DB60B" w14:textId="11241FAF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Name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D9179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2A1C0" w14:textId="093D50B0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14:paraId="382437F0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299D7B72" w14:textId="77777777" w:rsidTr="00912CD5">
        <w:trPr>
          <w:cantSplit/>
          <w:trHeight w:val="345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587487" w14:textId="31E04688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Name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14:paraId="7D7B1C8E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0378A8" w14:textId="104D2703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000000"/>
            </w:tcBorders>
            <w:vAlign w:val="bottom"/>
          </w:tcPr>
          <w:p w14:paraId="5B38B5A6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44552DF6" w14:textId="77777777" w:rsidTr="00912CD5">
        <w:trPr>
          <w:cantSplit/>
          <w:trHeight w:val="336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58B99" w14:textId="03FE8D9A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Name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9357D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5CC21" w14:textId="7ADE64F8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14:paraId="00151863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38915797" w14:textId="77777777" w:rsidTr="00912CD5">
        <w:trPr>
          <w:cantSplit/>
          <w:trHeight w:val="354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0FF5A" w14:textId="578AF74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m</w: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t>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DDA8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47E8D" w14:textId="40D477DA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14:paraId="6097BF43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5900FC0C" w14:textId="77777777" w:rsidTr="00912CD5">
        <w:trPr>
          <w:cantSplit/>
          <w:trHeight w:val="681"/>
          <w:jc w:val="center"/>
        </w:trPr>
        <w:tc>
          <w:tcPr>
            <w:tcW w:w="9792" w:type="dxa"/>
            <w:gridSpan w:val="5"/>
            <w:tcBorders>
              <w:top w:val="threeDEngrave" w:sz="24" w:space="0" w:color="auto"/>
              <w:bottom w:val="threeDEmboss" w:sz="24" w:space="0" w:color="auto"/>
            </w:tcBorders>
            <w:vAlign w:val="center"/>
          </w:tcPr>
          <w:p w14:paraId="29DDD151" w14:textId="77777777" w:rsidR="00912CD5" w:rsidRDefault="00912CD5" w:rsidP="00CB35F2">
            <w:pPr>
              <w:jc w:val="center"/>
              <w:rPr>
                <w:rFonts w:ascii="Century Gothic" w:hAnsi="Century Gothic" w:cs="Arial"/>
                <w:snapToGrid w:val="0"/>
                <w:color w:val="276E8B" w:themeColor="accent1" w:themeShade="BF"/>
              </w:rPr>
            </w:pPr>
          </w:p>
          <w:p w14:paraId="0311C273" w14:textId="5B5D6AFA" w:rsidR="0019133D" w:rsidRDefault="0019133D" w:rsidP="00CB35F2">
            <w:pPr>
              <w:jc w:val="center"/>
              <w:rPr>
                <w:rFonts w:ascii="Century Gothic" w:hAnsi="Century Gothic" w:cs="Arial"/>
                <w:snapToGrid w:val="0"/>
                <w:color w:val="276E8B" w:themeColor="accent1" w:themeShade="BF"/>
              </w:rPr>
            </w:pPr>
            <w:r w:rsidRPr="00CB35F2">
              <w:rPr>
                <w:rFonts w:ascii="Century Gothic" w:hAnsi="Century Gothic" w:cs="Arial"/>
                <w:snapToGrid w:val="0"/>
                <w:color w:val="276E8B" w:themeColor="accent1" w:themeShade="BF"/>
              </w:rPr>
              <w:t>List the personnel and their qualifications principally involved in making and servicing commercial loans:</w:t>
            </w:r>
          </w:p>
          <w:p w14:paraId="3ADA0510" w14:textId="1C5BA691" w:rsidR="00912CD5" w:rsidRPr="00CB35F2" w:rsidRDefault="00912CD5" w:rsidP="00CB35F2">
            <w:pPr>
              <w:jc w:val="center"/>
              <w:rPr>
                <w:rFonts w:ascii="Century Gothic" w:hAnsi="Century Gothic" w:cs="Arial"/>
                <w:snapToGrid w:val="0"/>
                <w:color w:val="000000"/>
              </w:rPr>
            </w:pPr>
          </w:p>
        </w:tc>
      </w:tr>
      <w:tr w:rsidR="0019133D" w:rsidRPr="00EC520F" w14:paraId="7E3B2456" w14:textId="77777777" w:rsidTr="00912CD5">
        <w:trPr>
          <w:cantSplit/>
          <w:trHeight w:val="339"/>
          <w:jc w:val="center"/>
        </w:trPr>
        <w:tc>
          <w:tcPr>
            <w:tcW w:w="753" w:type="dxa"/>
            <w:tcBorders>
              <w:top w:val="threeDEmboss" w:sz="24" w:space="0" w:color="auto"/>
              <w:left w:val="single" w:sz="6" w:space="0" w:color="auto"/>
              <w:bottom w:val="single" w:sz="6" w:space="0" w:color="000000"/>
            </w:tcBorders>
            <w:vAlign w:val="bottom"/>
          </w:tcPr>
          <w:p w14:paraId="15D22BE8" w14:textId="3206C67B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Name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threeDEmboss" w:sz="2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14:paraId="3AEB2B10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top w:val="threeDEmboss" w:sz="2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</w:tcPr>
          <w:p w14:paraId="6ADFDF19" w14:textId="46C30EC7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threeDEmboss" w:sz="2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297EBD91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6BD35266" w14:textId="77777777" w:rsidTr="00912CD5">
        <w:trPr>
          <w:cantSplit/>
          <w:trHeight w:val="345"/>
          <w:jc w:val="center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3DEDEE14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759A33A7" w14:textId="77777777" w:rsidTr="00912CD5">
        <w:trPr>
          <w:cantSplit/>
          <w:trHeight w:val="345"/>
          <w:jc w:val="center"/>
        </w:trPr>
        <w:tc>
          <w:tcPr>
            <w:tcW w:w="753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14:paraId="250D0ACB" w14:textId="48F91FD2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Name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14:paraId="0063CB6B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14:paraId="0F7F67CB" w14:textId="441AD34A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14:paraId="25BD98C3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58EBC68D" w14:textId="77777777" w:rsidTr="00912CD5">
        <w:trPr>
          <w:cantSplit/>
          <w:trHeight w:val="345"/>
          <w:jc w:val="center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37BC96A3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79D8E517" w14:textId="77777777" w:rsidTr="00912CD5">
        <w:trPr>
          <w:cantSplit/>
          <w:trHeight w:val="345"/>
          <w:jc w:val="center"/>
        </w:trPr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82CF92B" w14:textId="18468B8A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Name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FE0AE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000000"/>
            </w:tcBorders>
            <w:vAlign w:val="bottom"/>
          </w:tcPr>
          <w:p w14:paraId="193B48EE" w14:textId="5428A668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</w:tcPr>
          <w:p w14:paraId="1269A483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09502C18" w14:textId="77777777" w:rsidTr="00912CD5">
        <w:trPr>
          <w:cantSplit/>
          <w:trHeight w:val="345"/>
          <w:jc w:val="center"/>
        </w:trPr>
        <w:tc>
          <w:tcPr>
            <w:tcW w:w="9792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10D9A9B5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484F00C8" w14:textId="77777777" w:rsidTr="00912CD5">
        <w:trPr>
          <w:cantSplit/>
          <w:trHeight w:val="345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8560E" w14:textId="6563F536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Name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A3FE9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2ABE8" w14:textId="3684CC88" w:rsidR="0019133D" w:rsidRPr="00EC520F" w:rsidRDefault="0019133D" w:rsidP="00441E75">
            <w:pPr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t>Title</w:t>
            </w:r>
            <w:r w:rsidR="00912CD5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14:paraId="7C89AA16" w14:textId="77777777" w:rsidR="0019133D" w:rsidRPr="00EC520F" w:rsidRDefault="0019133D" w:rsidP="00441E75">
            <w:pPr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tr w:rsidR="0019133D" w:rsidRPr="00EC520F" w14:paraId="6F7391B3" w14:textId="77777777" w:rsidTr="00912CD5">
        <w:trPr>
          <w:cantSplit/>
          <w:trHeight w:val="336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</w:tcPr>
          <w:p w14:paraId="19DDDCFD" w14:textId="6B1CF2BB" w:rsidR="0019133D" w:rsidRPr="00EC520F" w:rsidRDefault="0019133D" w:rsidP="00441E75">
            <w:pPr>
              <w:spacing w:before="120"/>
              <w:ind w:left="144"/>
              <w:rPr>
                <w:rFonts w:ascii="Arial" w:hAnsi="Arial" w:cs="Arial"/>
                <w:snapToGrid w:val="0"/>
                <w:color w:val="000000"/>
              </w:rPr>
            </w:pP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begin"/>
            </w:r>
            <w:r w:rsidRPr="00EC520F">
              <w:rPr>
                <w:rFonts w:ascii="Arial" w:hAnsi="Arial" w:cs="Arial"/>
                <w:snapToGrid w:val="0"/>
                <w:color w:val="000000"/>
              </w:rPr>
              <w:instrText xml:space="preserve"> FILLIN  \* MERGEFORMAT </w:instrText>
            </w:r>
            <w:r w:rsidRPr="00EC520F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</w:tbl>
    <w:p w14:paraId="3983BBD6" w14:textId="77777777" w:rsidR="00CB35F2" w:rsidRDefault="00CB35F2" w:rsidP="0019133D">
      <w:pPr>
        <w:ind w:left="-1080" w:right="-1080" w:firstLine="1080"/>
        <w:rPr>
          <w:rFonts w:ascii="Century Gothic" w:eastAsia="Times New Roman" w:hAnsi="Century Gothic" w:cs="Arial"/>
          <w:color w:val="276E8B" w:themeColor="accent1" w:themeShade="BF"/>
        </w:rPr>
      </w:pPr>
    </w:p>
    <w:p w14:paraId="645E6C8A" w14:textId="4DF48AF5" w:rsidR="0019133D" w:rsidRPr="00CB35F2" w:rsidRDefault="0019133D" w:rsidP="0019133D">
      <w:pPr>
        <w:ind w:left="-1080" w:right="-1080" w:firstLine="1080"/>
        <w:rPr>
          <w:rFonts w:ascii="Century Gothic" w:eastAsia="Times New Roman" w:hAnsi="Century Gothic" w:cs="Arial"/>
          <w:color w:val="276E8B" w:themeColor="accent1" w:themeShade="BF"/>
        </w:rPr>
      </w:pPr>
      <w:r w:rsidRPr="00CB35F2">
        <w:rPr>
          <w:rFonts w:ascii="Century Gothic" w:eastAsia="Times New Roman" w:hAnsi="Century Gothic" w:cs="Arial"/>
          <w:color w:val="276E8B" w:themeColor="accent1" w:themeShade="BF"/>
        </w:rPr>
        <w:t>Please attach a certificate of errors and omissions insurance coverage with application.</w:t>
      </w:r>
    </w:p>
    <w:p w14:paraId="1576E8EA" w14:textId="1F6D635D" w:rsidR="0019133D" w:rsidRPr="00EC520F" w:rsidRDefault="0019133D" w:rsidP="0019133D">
      <w:pPr>
        <w:pStyle w:val="BodyTextIndent"/>
        <w:ind w:left="0" w:right="-1080"/>
        <w:rPr>
          <w:rFonts w:ascii="Arial" w:hAnsi="Arial" w:cs="Arial"/>
          <w:b/>
          <w:bCs/>
        </w:rPr>
      </w:pPr>
    </w:p>
    <w:p w14:paraId="6BF14B69" w14:textId="61DB7688" w:rsidR="00CB35F2" w:rsidRDefault="00CB35F2" w:rsidP="00CB35F2">
      <w:pPr>
        <w:pStyle w:val="BodyTextIndent"/>
        <w:spacing w:after="0"/>
        <w:ind w:left="0"/>
        <w:rPr>
          <w:rFonts w:ascii="Arial" w:hAnsi="Arial" w:cs="Arial"/>
        </w:rPr>
      </w:pPr>
      <w:r>
        <w:rPr>
          <w:rFonts w:ascii="Century Gothic" w:hAnsi="Century Gothic" w:cs="Arial"/>
          <w:b/>
          <w:bCs/>
          <w:noProof/>
          <w:color w:val="3494BA" w:themeColor="accent1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2B642F2F" wp14:editId="2073A9AA">
                <wp:simplePos x="0" y="0"/>
                <wp:positionH relativeFrom="column">
                  <wp:posOffset>3320415</wp:posOffset>
                </wp:positionH>
                <wp:positionV relativeFrom="paragraph">
                  <wp:posOffset>90805</wp:posOffset>
                </wp:positionV>
                <wp:extent cx="3143250" cy="1114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ED292" w14:textId="77777777" w:rsidR="00CB35F2" w:rsidRPr="00CB35F2" w:rsidRDefault="00CB35F2" w:rsidP="00CB35F2">
                            <w:pPr>
                              <w:pStyle w:val="Title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</w:pPr>
                            <w:r w:rsidRPr="00CB35F2"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  <w:t>Montana Board of Investments</w:t>
                            </w:r>
                          </w:p>
                          <w:p w14:paraId="11D0E689" w14:textId="77777777" w:rsidR="00CB35F2" w:rsidRPr="00CB35F2" w:rsidRDefault="00CB35F2" w:rsidP="00CB35F2">
                            <w:pPr>
                              <w:pStyle w:val="Title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</w:pPr>
                            <w:r w:rsidRPr="00CB35F2"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  <w:t>2401 Colonial Drive, Floor</w:t>
                            </w:r>
                            <w:r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  <w:t xml:space="preserve"> Three,</w:t>
                            </w:r>
                            <w:r w:rsidRPr="00CB35F2"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  <w:t xml:space="preserve"> 59601</w:t>
                            </w:r>
                          </w:p>
                          <w:p w14:paraId="1628D1CA" w14:textId="77777777" w:rsidR="00CB35F2" w:rsidRPr="00CB35F2" w:rsidRDefault="00CB35F2" w:rsidP="00CB35F2">
                            <w:pPr>
                              <w:pStyle w:val="Title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</w:pPr>
                            <w:r w:rsidRPr="00CB35F2"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  <w:t>PO Box 200126</w:t>
                            </w:r>
                          </w:p>
                          <w:p w14:paraId="3704F8D1" w14:textId="77777777" w:rsidR="00CB35F2" w:rsidRPr="00CB35F2" w:rsidRDefault="00CB35F2" w:rsidP="00CB35F2">
                            <w:pPr>
                              <w:pStyle w:val="Title"/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</w:pPr>
                            <w:r w:rsidRPr="00CB35F2">
                              <w:rPr>
                                <w:rFonts w:ascii="Century Gothic" w:hAnsi="Century Gothic" w:cs="Arial"/>
                                <w:b w:val="0"/>
                                <w:bCs w:val="0"/>
                                <w:color w:val="276E8B" w:themeColor="accent1" w:themeShade="BF"/>
                                <w:sz w:val="22"/>
                                <w:szCs w:val="22"/>
                              </w:rPr>
                              <w:t>Helena, MT  59620-0126</w:t>
                            </w:r>
                          </w:p>
                          <w:p w14:paraId="5930AFE5" w14:textId="54CA39E0" w:rsidR="00CB35F2" w:rsidRPr="00CB35F2" w:rsidRDefault="00CB35F2" w:rsidP="00CB35F2">
                            <w:pPr>
                              <w:jc w:val="center"/>
                            </w:pPr>
                            <w:r w:rsidRPr="00CB35F2">
                              <w:rPr>
                                <w:rFonts w:ascii="Century Gothic" w:hAnsi="Century Gothic" w:cs="Arial"/>
                                <w:color w:val="276E8B" w:themeColor="accent1" w:themeShade="BF"/>
                              </w:rPr>
                              <w:t>406-444-0001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42F2F" id="Text Box 2" o:spid="_x0000_s1027" type="#_x0000_t202" style="position:absolute;margin-left:261.45pt;margin-top:7.15pt;width:247.5pt;height:87.75pt;z-index:48759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" filled="f" stroked="f" strokeweight=".5pt">
                <v:textbox>
                  <w:txbxContent>
                    <w:p w14:paraId="14AED292" w14:textId="77777777" w:rsidR="00CB35F2" w:rsidRPr="00CB35F2" w:rsidRDefault="00CB35F2" w:rsidP="00CB35F2">
                      <w:pPr>
                        <w:pStyle w:val="Title"/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</w:pPr>
                      <w:r w:rsidRPr="00CB35F2"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  <w:t>Montana Board of Investments</w:t>
                      </w:r>
                    </w:p>
                    <w:p w14:paraId="11D0E689" w14:textId="77777777" w:rsidR="00CB35F2" w:rsidRPr="00CB35F2" w:rsidRDefault="00CB35F2" w:rsidP="00CB35F2">
                      <w:pPr>
                        <w:pStyle w:val="Title"/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</w:pPr>
                      <w:r w:rsidRPr="00CB35F2"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  <w:t>2401 Colonial Drive, Floor</w:t>
                      </w:r>
                      <w:r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  <w:t xml:space="preserve"> Three,</w:t>
                      </w:r>
                      <w:r w:rsidRPr="00CB35F2"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  <w:t xml:space="preserve"> 59601</w:t>
                      </w:r>
                    </w:p>
                    <w:p w14:paraId="1628D1CA" w14:textId="77777777" w:rsidR="00CB35F2" w:rsidRPr="00CB35F2" w:rsidRDefault="00CB35F2" w:rsidP="00CB35F2">
                      <w:pPr>
                        <w:pStyle w:val="Title"/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</w:pPr>
                      <w:r w:rsidRPr="00CB35F2"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  <w:t>PO Box 200126</w:t>
                      </w:r>
                    </w:p>
                    <w:p w14:paraId="3704F8D1" w14:textId="77777777" w:rsidR="00CB35F2" w:rsidRPr="00CB35F2" w:rsidRDefault="00CB35F2" w:rsidP="00CB35F2">
                      <w:pPr>
                        <w:pStyle w:val="Title"/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</w:pPr>
                      <w:r w:rsidRPr="00CB35F2">
                        <w:rPr>
                          <w:rFonts w:ascii="Century Gothic" w:hAnsi="Century Gothic" w:cs="Arial"/>
                          <w:b w:val="0"/>
                          <w:bCs w:val="0"/>
                          <w:color w:val="276E8B" w:themeColor="accent1" w:themeShade="BF"/>
                          <w:sz w:val="22"/>
                          <w:szCs w:val="22"/>
                        </w:rPr>
                        <w:t>Helena, MT  59620-0126</w:t>
                      </w:r>
                    </w:p>
                    <w:p w14:paraId="5930AFE5" w14:textId="54CA39E0" w:rsidR="00CB35F2" w:rsidRPr="00CB35F2" w:rsidRDefault="00CB35F2" w:rsidP="00CB35F2">
                      <w:pPr>
                        <w:jc w:val="center"/>
                      </w:pPr>
                      <w:r w:rsidRPr="00CB35F2">
                        <w:rPr>
                          <w:rFonts w:ascii="Century Gothic" w:hAnsi="Century Gothic" w:cs="Arial"/>
                          <w:color w:val="276E8B" w:themeColor="accent1" w:themeShade="BF"/>
                        </w:rPr>
                        <w:t>406-444-0001</w:t>
                      </w:r>
                    </w:p>
                  </w:txbxContent>
                </v:textbox>
              </v:shape>
            </w:pict>
          </mc:Fallback>
        </mc:AlternateContent>
      </w:r>
    </w:p>
    <w:p w14:paraId="0DD21960" w14:textId="1B41D66D" w:rsidR="0019133D" w:rsidRPr="00CB35F2" w:rsidRDefault="0019133D" w:rsidP="00CB35F2">
      <w:pPr>
        <w:pStyle w:val="BodyTextIndent"/>
        <w:spacing w:after="0"/>
        <w:ind w:left="0"/>
        <w:rPr>
          <w:rFonts w:ascii="Arial" w:hAnsi="Arial" w:cs="Arial"/>
          <w:u w:val="single"/>
        </w:rPr>
      </w:pPr>
      <w:r w:rsidRPr="00CB35F2">
        <w:rPr>
          <w:rFonts w:ascii="Arial" w:hAnsi="Arial" w:cs="Arial"/>
        </w:rPr>
        <w:t>Authorized Signature</w:t>
      </w:r>
      <w:r w:rsidR="00CB35F2">
        <w:rPr>
          <w:rFonts w:ascii="Arial" w:hAnsi="Arial" w:cs="Arial"/>
        </w:rPr>
        <w:t>:</w:t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</w:p>
    <w:p w14:paraId="2CAF2EA4" w14:textId="739CCFC4" w:rsidR="00CB35F2" w:rsidRDefault="00CB35F2" w:rsidP="00CB35F2">
      <w:pPr>
        <w:pStyle w:val="BodyTextIndent"/>
        <w:ind w:left="0" w:right="-1080"/>
        <w:rPr>
          <w:rFonts w:ascii="Arial" w:hAnsi="Arial" w:cs="Arial"/>
        </w:rPr>
      </w:pPr>
    </w:p>
    <w:p w14:paraId="3BA5AFAC" w14:textId="77777777" w:rsidR="00CB35F2" w:rsidRDefault="00CB35F2" w:rsidP="00CB35F2">
      <w:pPr>
        <w:pStyle w:val="BodyTextIndent"/>
        <w:ind w:left="0" w:right="-1080"/>
        <w:rPr>
          <w:rFonts w:ascii="Arial" w:hAnsi="Arial" w:cs="Arial"/>
        </w:rPr>
      </w:pPr>
    </w:p>
    <w:p w14:paraId="16CB0B6E" w14:textId="5BA748EE" w:rsidR="0019133D" w:rsidRPr="00CB35F2" w:rsidRDefault="0019133D" w:rsidP="00CB35F2">
      <w:pPr>
        <w:pStyle w:val="BodyTextIndent"/>
        <w:ind w:left="0" w:right="-1080"/>
        <w:rPr>
          <w:rFonts w:ascii="Arial" w:hAnsi="Arial" w:cs="Arial"/>
          <w:u w:val="single"/>
        </w:rPr>
      </w:pPr>
      <w:r w:rsidRPr="00CB35F2">
        <w:rPr>
          <w:rFonts w:ascii="Arial" w:hAnsi="Arial" w:cs="Arial"/>
        </w:rPr>
        <w:t>Date:</w:t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  <w:r w:rsidRPr="00CB35F2">
        <w:rPr>
          <w:rFonts w:ascii="Arial" w:hAnsi="Arial" w:cs="Arial"/>
          <w:u w:val="single"/>
        </w:rPr>
        <w:tab/>
      </w:r>
    </w:p>
    <w:p w14:paraId="3943B3D3" w14:textId="0F2A4EFE" w:rsidR="0019133D" w:rsidRPr="00CB35F2" w:rsidRDefault="0019133D" w:rsidP="0019133D">
      <w:pPr>
        <w:pStyle w:val="Title"/>
        <w:jc w:val="left"/>
        <w:rPr>
          <w:rFonts w:ascii="Century Gothic" w:hAnsi="Century Gothic" w:cs="Arial"/>
          <w:b w:val="0"/>
          <w:bCs w:val="0"/>
          <w:color w:val="276E8B" w:themeColor="accent1" w:themeShade="BF"/>
          <w:sz w:val="22"/>
          <w:szCs w:val="22"/>
        </w:rPr>
      </w:pPr>
    </w:p>
    <w:sectPr w:rsidR="0019133D" w:rsidRPr="00CB35F2" w:rsidSect="000D3864">
      <w:headerReference w:type="default" r:id="rId12"/>
      <w:footerReference w:type="default" r:id="rId13"/>
      <w:pgSz w:w="12240" w:h="15840"/>
      <w:pgMar w:top="1440" w:right="1296" w:bottom="288" w:left="129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85DE" w14:textId="77777777" w:rsidR="008649A2" w:rsidRDefault="008649A2">
      <w:r>
        <w:separator/>
      </w:r>
    </w:p>
  </w:endnote>
  <w:endnote w:type="continuationSeparator" w:id="0">
    <w:p w14:paraId="5182C214" w14:textId="77777777" w:rsidR="008649A2" w:rsidRDefault="008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277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B8178" w14:textId="4BFB8489" w:rsidR="00E74479" w:rsidRDefault="00E74479">
            <w:pPr>
              <w:pStyle w:val="Footer"/>
              <w:jc w:val="right"/>
            </w:pPr>
            <w:r w:rsidRPr="00197818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9781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19781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19781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19781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123158" w14:textId="77777777" w:rsidR="00E74479" w:rsidRDefault="00E7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95DDC" w14:textId="77777777" w:rsidR="008649A2" w:rsidRDefault="008649A2">
      <w:r>
        <w:separator/>
      </w:r>
    </w:p>
  </w:footnote>
  <w:footnote w:type="continuationSeparator" w:id="0">
    <w:p w14:paraId="2977B1CC" w14:textId="77777777" w:rsidR="008649A2" w:rsidRDefault="0086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C117" w14:textId="7A0EEBCD" w:rsidR="00E74479" w:rsidRPr="00197818" w:rsidRDefault="00E74479">
    <w:pPr>
      <w:pStyle w:val="Header"/>
      <w:rPr>
        <w:rFonts w:ascii="Century Gothic" w:hAnsi="Century Gothic" w:cs="Arial"/>
        <w:sz w:val="20"/>
        <w:szCs w:val="20"/>
      </w:rPr>
    </w:pPr>
    <w:r>
      <w:tab/>
    </w:r>
    <w:r>
      <w:tab/>
    </w:r>
    <w:r w:rsidRPr="00197818">
      <w:rPr>
        <w:rFonts w:ascii="Century Gothic" w:hAnsi="Century Gothic" w:cs="Arial"/>
        <w:sz w:val="20"/>
        <w:szCs w:val="20"/>
      </w:rPr>
      <w:t xml:space="preserve"> </w:t>
    </w:r>
  </w:p>
  <w:p w14:paraId="37760412" w14:textId="0890A38B" w:rsidR="00331CC2" w:rsidRDefault="00331CC2">
    <w:pPr>
      <w:pStyle w:val="BodyText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675"/>
    <w:multiLevelType w:val="hybridMultilevel"/>
    <w:tmpl w:val="9B0A53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D15110E"/>
    <w:multiLevelType w:val="hybridMultilevel"/>
    <w:tmpl w:val="13306672"/>
    <w:lvl w:ilvl="0" w:tplc="A1BE7E02">
      <w:start w:val="1"/>
      <w:numFmt w:val="decimal"/>
      <w:lvlText w:val="%1."/>
      <w:lvlJc w:val="left"/>
      <w:pPr>
        <w:ind w:left="85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7E142BE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060CA6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4A70117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F87E845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1B4EC33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41A8DF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9DE77B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146257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4C1993"/>
    <w:multiLevelType w:val="hybridMultilevel"/>
    <w:tmpl w:val="C78016A0"/>
    <w:lvl w:ilvl="0" w:tplc="4BA21BEE">
      <w:start w:val="1"/>
      <w:numFmt w:val="decimal"/>
      <w:lvlText w:val="%1."/>
      <w:lvlJc w:val="left"/>
      <w:pPr>
        <w:ind w:left="85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D0BA2D0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C682B0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8DA480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C24C796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05783E8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106D34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49B89E0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07ACC3D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EC1E9C"/>
    <w:multiLevelType w:val="hybridMultilevel"/>
    <w:tmpl w:val="82E4D75E"/>
    <w:lvl w:ilvl="0" w:tplc="E52A1A5A">
      <w:start w:val="1"/>
      <w:numFmt w:val="decimal"/>
      <w:lvlText w:val="%1."/>
      <w:lvlJc w:val="left"/>
      <w:pPr>
        <w:ind w:left="1573" w:hanging="687"/>
      </w:pPr>
      <w:rPr>
        <w:rFonts w:ascii="Calibri" w:eastAsia="Calibri" w:hAnsi="Calibri" w:cs="Calibri" w:hint="default"/>
        <w:b/>
        <w:bCs/>
        <w:i w:val="0"/>
        <w:iCs/>
        <w:spacing w:val="-2"/>
        <w:w w:val="98"/>
        <w:sz w:val="22"/>
        <w:szCs w:val="22"/>
        <w:lang w:val="en-US" w:eastAsia="en-US" w:bidi="en-US"/>
      </w:rPr>
    </w:lvl>
    <w:lvl w:ilvl="1" w:tplc="4A283D48">
      <w:start w:val="1"/>
      <w:numFmt w:val="upperLetter"/>
      <w:lvlText w:val="%2)"/>
      <w:lvlJc w:val="left"/>
      <w:pPr>
        <w:ind w:left="1580" w:hanging="29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 w:tplc="81922444">
      <w:numFmt w:val="bullet"/>
      <w:lvlText w:val="•"/>
      <w:lvlJc w:val="left"/>
      <w:pPr>
        <w:ind w:left="1620" w:hanging="291"/>
      </w:pPr>
      <w:rPr>
        <w:rFonts w:hint="default"/>
        <w:lang w:val="en-US" w:eastAsia="en-US" w:bidi="en-US"/>
      </w:rPr>
    </w:lvl>
    <w:lvl w:ilvl="3" w:tplc="C7D6DF76">
      <w:numFmt w:val="bullet"/>
      <w:lvlText w:val="•"/>
      <w:lvlJc w:val="left"/>
      <w:pPr>
        <w:ind w:left="2910" w:hanging="291"/>
      </w:pPr>
      <w:rPr>
        <w:rFonts w:hint="default"/>
        <w:lang w:val="en-US" w:eastAsia="en-US" w:bidi="en-US"/>
      </w:rPr>
    </w:lvl>
    <w:lvl w:ilvl="4" w:tplc="573C309E">
      <w:numFmt w:val="bullet"/>
      <w:lvlText w:val="•"/>
      <w:lvlJc w:val="left"/>
      <w:pPr>
        <w:ind w:left="4200" w:hanging="291"/>
      </w:pPr>
      <w:rPr>
        <w:rFonts w:hint="default"/>
        <w:lang w:val="en-US" w:eastAsia="en-US" w:bidi="en-US"/>
      </w:rPr>
    </w:lvl>
    <w:lvl w:ilvl="5" w:tplc="7354C548">
      <w:numFmt w:val="bullet"/>
      <w:lvlText w:val="•"/>
      <w:lvlJc w:val="left"/>
      <w:pPr>
        <w:ind w:left="5490" w:hanging="291"/>
      </w:pPr>
      <w:rPr>
        <w:rFonts w:hint="default"/>
        <w:lang w:val="en-US" w:eastAsia="en-US" w:bidi="en-US"/>
      </w:rPr>
    </w:lvl>
    <w:lvl w:ilvl="6" w:tplc="D780D652">
      <w:numFmt w:val="bullet"/>
      <w:lvlText w:val="•"/>
      <w:lvlJc w:val="left"/>
      <w:pPr>
        <w:ind w:left="6780" w:hanging="291"/>
      </w:pPr>
      <w:rPr>
        <w:rFonts w:hint="default"/>
        <w:lang w:val="en-US" w:eastAsia="en-US" w:bidi="en-US"/>
      </w:rPr>
    </w:lvl>
    <w:lvl w:ilvl="7" w:tplc="9348BF08">
      <w:numFmt w:val="bullet"/>
      <w:lvlText w:val="•"/>
      <w:lvlJc w:val="left"/>
      <w:pPr>
        <w:ind w:left="8070" w:hanging="291"/>
      </w:pPr>
      <w:rPr>
        <w:rFonts w:hint="default"/>
        <w:lang w:val="en-US" w:eastAsia="en-US" w:bidi="en-US"/>
      </w:rPr>
    </w:lvl>
    <w:lvl w:ilvl="8" w:tplc="197AAB6A">
      <w:numFmt w:val="bullet"/>
      <w:lvlText w:val="•"/>
      <w:lvlJc w:val="left"/>
      <w:pPr>
        <w:ind w:left="9360" w:hanging="291"/>
      </w:pPr>
      <w:rPr>
        <w:rFonts w:hint="default"/>
        <w:lang w:val="en-US" w:eastAsia="en-US" w:bidi="en-US"/>
      </w:rPr>
    </w:lvl>
  </w:abstractNum>
  <w:abstractNum w:abstractNumId="4" w15:restartNumberingAfterBreak="0">
    <w:nsid w:val="321D4C30"/>
    <w:multiLevelType w:val="hybridMultilevel"/>
    <w:tmpl w:val="1F6820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A7AEE"/>
    <w:multiLevelType w:val="hybridMultilevel"/>
    <w:tmpl w:val="BE36A344"/>
    <w:lvl w:ilvl="0" w:tplc="E35E0D2E">
      <w:start w:val="1"/>
      <w:numFmt w:val="decimal"/>
      <w:lvlText w:val="%1."/>
      <w:lvlJc w:val="left"/>
      <w:pPr>
        <w:ind w:left="85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EBC6C5C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2DA73D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6BA362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0A42F01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F3C68D7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5D32A48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64E0486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3662BFD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0A62F43"/>
    <w:multiLevelType w:val="hybridMultilevel"/>
    <w:tmpl w:val="D0108B74"/>
    <w:lvl w:ilvl="0" w:tplc="88603A36">
      <w:start w:val="1"/>
      <w:numFmt w:val="decimal"/>
      <w:lvlText w:val="%1."/>
      <w:lvlJc w:val="left"/>
      <w:pPr>
        <w:ind w:left="85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BAC8377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BC8E91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2686F6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E2FC7BF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37120AB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D7BCD2B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FE2107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AA87C3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EF16A9"/>
    <w:multiLevelType w:val="hybridMultilevel"/>
    <w:tmpl w:val="06CAC732"/>
    <w:lvl w:ilvl="0" w:tplc="835CFAB8">
      <w:start w:val="1"/>
      <w:numFmt w:val="decimal"/>
      <w:lvlText w:val="%1."/>
      <w:lvlJc w:val="left"/>
      <w:pPr>
        <w:ind w:left="85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E620FBA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9DEC4E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8BCB8B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C1020FC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8D86C23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6F662D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E60CE60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2ED02D3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EBB6DB0"/>
    <w:multiLevelType w:val="hybridMultilevel"/>
    <w:tmpl w:val="7A60226A"/>
    <w:lvl w:ilvl="0" w:tplc="9C4C8030">
      <w:start w:val="1"/>
      <w:numFmt w:val="decimal"/>
      <w:lvlText w:val="%1."/>
      <w:lvlJc w:val="left"/>
      <w:pPr>
        <w:ind w:left="859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21F2AE8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C5E2EB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D9A82B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01601A7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CE122AD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F72C11C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DBFA9BA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BF9C612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2AB6199"/>
    <w:multiLevelType w:val="hybridMultilevel"/>
    <w:tmpl w:val="05E69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72729"/>
    <w:multiLevelType w:val="hybridMultilevel"/>
    <w:tmpl w:val="DF7E9768"/>
    <w:lvl w:ilvl="0" w:tplc="721E7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AD671B"/>
    <w:multiLevelType w:val="hybridMultilevel"/>
    <w:tmpl w:val="6CAC65C6"/>
    <w:lvl w:ilvl="0" w:tplc="F312C2F6">
      <w:start w:val="1"/>
      <w:numFmt w:val="decimal"/>
      <w:lvlText w:val="%1."/>
      <w:lvlJc w:val="left"/>
      <w:pPr>
        <w:ind w:left="858" w:hanging="360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F7F88E2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B66A01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8932E1F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9DDA3BD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E9E22BB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807A585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D51C31D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338B8B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FA9588A"/>
    <w:multiLevelType w:val="hybridMultilevel"/>
    <w:tmpl w:val="A0C07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C2"/>
    <w:rsid w:val="0005321C"/>
    <w:rsid w:val="000857A7"/>
    <w:rsid w:val="000D3864"/>
    <w:rsid w:val="001354D1"/>
    <w:rsid w:val="0019133D"/>
    <w:rsid w:val="00197818"/>
    <w:rsid w:val="00331CC2"/>
    <w:rsid w:val="00402EA8"/>
    <w:rsid w:val="004C1CF5"/>
    <w:rsid w:val="005D6980"/>
    <w:rsid w:val="005E2E4F"/>
    <w:rsid w:val="00661C16"/>
    <w:rsid w:val="006D3E0A"/>
    <w:rsid w:val="008649A2"/>
    <w:rsid w:val="00912CD5"/>
    <w:rsid w:val="009A7A6E"/>
    <w:rsid w:val="00A511CB"/>
    <w:rsid w:val="00A978FC"/>
    <w:rsid w:val="00BC19C0"/>
    <w:rsid w:val="00C5187D"/>
    <w:rsid w:val="00CB35F2"/>
    <w:rsid w:val="00D42D50"/>
    <w:rsid w:val="00D620F2"/>
    <w:rsid w:val="00D7547F"/>
    <w:rsid w:val="00DF2556"/>
    <w:rsid w:val="00E049FE"/>
    <w:rsid w:val="00E74479"/>
    <w:rsid w:val="00F21FF1"/>
    <w:rsid w:val="00F36192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676819"/>
  <w15:docId w15:val="{5C0818EF-BC19-4CA7-A41E-9E46303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16"/>
      <w:ind w:left="139"/>
      <w:outlineLvl w:val="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E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85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"/>
      <w:ind w:left="8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A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0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A8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1354D1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7F"/>
    <w:rPr>
      <w:rFonts w:ascii="Segoe UI" w:eastAsia="Verdana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E4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3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33D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qFormat/>
    <w:rsid w:val="0019133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9133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324591049448B2B3CE1F14E817F2" ma:contentTypeVersion="10" ma:contentTypeDescription="Create a new document." ma:contentTypeScope="" ma:versionID="512f2dffa3e87c2f1faf08420ecbaa1e">
  <xsd:schema xmlns:xsd="http://www.w3.org/2001/XMLSchema" xmlns:xs="http://www.w3.org/2001/XMLSchema" xmlns:p="http://schemas.microsoft.com/office/2006/metadata/properties" xmlns:ns2="b3d1b4b7-d7ee-46d9-8cc8-bc510f704efc" xmlns:ns3="70de2d3c-5227-4623-8533-72867e5ffe8f" targetNamespace="http://schemas.microsoft.com/office/2006/metadata/properties" ma:root="true" ma:fieldsID="c20aafa2a1558d34175c45e311a19df1" ns2:_="" ns3:_="">
    <xsd:import namespace="b3d1b4b7-d7ee-46d9-8cc8-bc510f704efc"/>
    <xsd:import namespace="70de2d3c-5227-4623-8533-72867e5ff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1b4b7-d7ee-46d9-8cc8-bc510f704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2d3c-5227-4623-8533-72867e5ff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FA56-9D99-4339-A304-D439AA298F1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3d1b4b7-d7ee-46d9-8cc8-bc510f704e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0de2d3c-5227-4623-8533-72867e5ffe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A2156-06CF-4132-8A33-E63EC1B47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6AF80-4846-4B7B-9AED-2D775EB1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1b4b7-d7ee-46d9-8cc8-bc510f704efc"/>
    <ds:schemaRef ds:uri="70de2d3c-5227-4623-8533-72867e5f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4D6D1-7E0F-47FE-A430-C78EC2D1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Wineinger</dc:creator>
  <cp:lastModifiedBy>Ford, Lindsay</cp:lastModifiedBy>
  <cp:revision>4</cp:revision>
  <cp:lastPrinted>2021-06-17T16:57:00Z</cp:lastPrinted>
  <dcterms:created xsi:type="dcterms:W3CDTF">2021-06-16T19:58:00Z</dcterms:created>
  <dcterms:modified xsi:type="dcterms:W3CDTF">2021-06-17T19:42:00Z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2021-04-29T00:00:00Z</vt:filetime>
  </property>
  <property fmtid="{D5CDD505-2E9C-101B-9397-08002B2CF9AE}" pid="5" name="ContentTypeId">
    <vt:lpwstr>0x01010052AE324591049448B2B3CE1F14E817F2</vt:lpwstr>
  </property>
</Properties>
</file>